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AC2D3C" w:rsidRPr="00AC2D3C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D3C" w:rsidRPr="00AC2D3C" w:rsidRDefault="00AC2D3C" w:rsidP="00AC2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2D3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 Mayıs 2013  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D3C" w:rsidRPr="00AC2D3C" w:rsidRDefault="00AC2D3C" w:rsidP="00AC2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2D3C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D3C" w:rsidRPr="00AC2D3C" w:rsidRDefault="00AC2D3C" w:rsidP="00AC2D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C2D3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28656</w:t>
            </w:r>
            <w:proofErr w:type="gramEnd"/>
          </w:p>
        </w:tc>
      </w:tr>
      <w:tr w:rsidR="00AC2D3C" w:rsidRPr="00AC2D3C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D3C" w:rsidRPr="00AC2D3C" w:rsidRDefault="00AC2D3C" w:rsidP="00AC2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2D3C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AC2D3C" w:rsidRPr="00AC2D3C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 ve Sosyal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venlik Bakanl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(Devlet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  <w:p w:rsidR="00AC2D3C" w:rsidRPr="00AC2D3C" w:rsidRDefault="00AC2D3C" w:rsidP="00AC2D3C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KAMU PERSONEL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GENEL TEBL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İĞİ</w:t>
            </w:r>
          </w:p>
          <w:p w:rsidR="00AC2D3C" w:rsidRPr="00AC2D3C" w:rsidRDefault="00AC2D3C" w:rsidP="00AC2D3C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(SER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NO: 4)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Kanununun uygulanmas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ortaya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 baz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teredd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tlerin giderilmesine ve uygulama birli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inin sa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nelik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klamalara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yer verilmi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I. DEVLET MEMURLU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UNA ALINMA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1. 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lk Defa Devlet Memurlu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nma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Kanununun 50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maddesinde; "Devlet kamu hizmet ve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revlerine Devlet memuru olarak atanacaklar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 Devlet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girmeleri ve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kazanmalar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artt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dair usul ve esaslar ile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nava tabi tutulmadan girilebilecek hizmet ve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revler ve bunlar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tabi olaca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esaslar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nca haz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rlanacak bir genel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netmelikle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zenlenir."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 yer verilmi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18/3/2002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tarihli ve 2002/3975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Bakanlar Kurulu Karar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yla kabul edilerek 3/5/2002 tarihli ve 24744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mlanan Kamu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revlerine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lk Defa Atanacaklar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navlar Hakk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Genel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netmeli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 7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maddesinde; "Kamu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personel ihtiyac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nde bulundurularak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KPSS'nin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tarihler, DPB ve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birlikte belirlenir.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SYM, KPSS tarihi,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vuru tarihi ve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vurunun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nereye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Gazete'de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rkiye genelinde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nlanan en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ksek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tirajl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ilk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gazetede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farkl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tarihlerde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ilan vermek suretiyle duyurur."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13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maddesinde; "(A) grubu kadrolar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atama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 se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 yapacak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kteki mevzuata uygun olarak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ktan atama izni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kadro ve pozisyonlar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f, unvan ve dereceleri ile genel ve kendi mevzuat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ndaki ko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belirlenen KPSS taban puan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rkiye genelinde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nlanan tiraj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en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ksek ilk be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gazetenin en az birinde ilan vermek suretiyle adaylara duyurur."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14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maddesinde ise; "Adaylar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ncelikle bu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netmelik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evesinde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lacak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KPSS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girmeleri ve ilgili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belirleyece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bir taban puan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zerinde KPSS puan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alm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artt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r."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yer almaktad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netmeli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 22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maddesinin ikinci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nda; "Kamu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usul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 uygun olarak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ktan atama izni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ko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belirlenmi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(B) grubu bo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kadrolar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f, unvan, derece ve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ile bu kadrolar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 aranacak nitelikleri kapsayan bilgiler, DPB 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ilan edilir."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23 </w:t>
            </w:r>
            <w:proofErr w:type="spellStart"/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maddesinde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ise; "Adaylar,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(B) grubu kadrolara; KPSS puanlar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tercihleri, kadro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ve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ullar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 tutulmak suretiyle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tirilir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…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"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bulunmaktad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  <w:proofErr w:type="gramEnd"/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daki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evesinde,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Kanununa tabi memur olarak istihdam edilmek isteyenlerin,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ncelikle Kamu Personel Se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(KPSS)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 sonucuna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ald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puan do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rultusunda (A) grubu kadrolar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n; (B) grubu kadrolar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 ise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me, Se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 ve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 Merkezi (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SYM)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ilanlar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takip ederek, bu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veya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vuruda bulunmalar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gerekmektedir.</w:t>
            </w:r>
            <w:proofErr w:type="gramEnd"/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Engellilerin Devlet Memurlu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nmalar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Engellilerin Devlet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navlar her kurum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ayr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lmakta iken, 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Kanunda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de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iklik ile engellilerin kura veya engelli memur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nelik merkezi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nava (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MSS) tabi tutulmalar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bunlar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sonu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ve tercihlerine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na ait kadrolara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tirilmeleri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evede;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n;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 Engelli memur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tirilmesi taleplerini, Nitelik-Kod 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lavuzuna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MSS veya Kura Sonucuna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Talep Edilen Kadrolara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Bilgi Formundaki bilgi alanlar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eksiksiz bir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ekilde doldurarak ilgili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Ekim 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sonuna kadar,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lemlerinin sonu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teakiben, atamas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lanlar ile herhangi bir sebeple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lamayanlara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bilgileri,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 Sonras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Engelli Atamalar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Bilgi Formundaki alanlar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 eksiksiz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doldurarak atamaya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lemlerin sonu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tarihten itibaren 15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inde,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stihdam ettikleri ve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ten ayr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engelli personele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bilgileri,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stihdam Edilen Engelli Personele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Bilgi Formundaki bilgi alanlar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eksiksiz bir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ekilde doldurarak her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May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 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son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itibariyle,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 konusu bilgilerde meydana gelecek de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iklikleri de 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usulle 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zamanl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olarak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lemek suretiyle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ncelle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tirerek,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Web Kullan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arac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yla on-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line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olarak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(DPB)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ait resmi internet sitesindeki DPB e-Uygulama 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Engelli Personel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lemleri b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zerinden yapmalar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ayr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 sonu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bilgileri on-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line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ortamda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na,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 konusu bilgilerin giri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ktan sonra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nacak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ise ilgisine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re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DPB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yaz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ile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ndermeleri gerekmektedir.</w:t>
            </w:r>
            <w:proofErr w:type="gramEnd"/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 Engellilerden Devlet memuru olarak istihdam edileceklerin;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a) Engellilere verilecek sa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 kurulu raporlar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kin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30/3/2013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tarihli ve 28603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mlanan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netmelik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mlerine uygun engelli sa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 kurulu raporu alm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b)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retim mezunu olanlar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ilan edilecek tarihte kura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vuruda bulunmalar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c) Orta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retim, </w:t>
            </w:r>
            <w:proofErr w:type="spellStart"/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nlisans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lisans mezunu olanlar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ilan edilecek tarihte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vuruda bulunmalar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 </w:t>
            </w:r>
            <w:proofErr w:type="spellStart"/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MSS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girmeleri,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lemlerine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SYM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 duyurular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takip etmeleri ve bu duyuru ve 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lavuzlarda yer alan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artlara uymalar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gerekmektedir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Korunmaya Muhta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ocuklar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 Devlet Memurlu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nmalar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2828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Sosyal Hizmetler Kanununun ek 1 inci maddesinde;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“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re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it olana kadar Sosyal Hizmetler ve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 Esirgeme Kurumu Genel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üğü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bak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ve korunan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ocuklar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in, her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ndaki, hangi stat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 olursa olsun, serbest kadro mevcutlar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binde biri nispetindeki 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rarak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ocuklar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 giri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olanlar aras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atama yaparlar.</w:t>
            </w:r>
            <w:proofErr w:type="gramEnd"/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 maddeden yararlanmak isteyenler, 18 ya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tamamlad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tarihten itibaren,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na; Sosyal Hizmetler ve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 Esirgeme Kurumu Genel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üğü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yla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vurmak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zorundad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rlar.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”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yer almaktad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 Sosyal Hizmetler ve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 Esirgeme Kurumu Genel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üğü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633 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 Kararname ile kapat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 Kararnamede mevzuatta 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 Genel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at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Aile ve Sosyal Politikalar Bakanl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 alt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10/2/1995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tarihli ve 95/6542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Bakanlar Kurulu Karar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yla kabul edilerek 2/3/1995 tarihli ve 22218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mlanan Korunmaya Muhta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tirilmesine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üğü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4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maddesinin birinci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nda;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“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her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l, hangi stat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 olursa olsun serbest kadro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yla bunun binde biri oran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alacaklar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korunmaya muhta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adaylarda aranan nitelikleri,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 tarihini ve yerini Kuruma bildirmek ve bu kadrolara Kurumca bildirilen korunmaya muhta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ocuklar aras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 giri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nda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olanlar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atama yapmak zorundad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”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bulunmaktad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evede, 2828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 ek 1 inci maddesi kapsam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girenlerden,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istihdam edilmek isteyenlerin, Aile ve Sosyal Politikalar Bakanl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il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klerine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 konusu Bakanl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 taraf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bildirildikleri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nca bu kontenjan kapsam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ndaki kadrolar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navlarda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gerekmektedir.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 Ter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 Eylemleri Nedeniyle 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ehit ve Malul Olanlar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 Yak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 ve 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abilecek Durumdaki Malullerin Devlet Memurlu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nmalar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3713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rle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cadele Kanununda ve bu Kanuna istinaden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olan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11/12/2012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tarihli ve 28494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mlanan Ter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 Eylemleri Nedeniyle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ehit ve Malul Olanlar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Yak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ve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abilecek Durumdaki Malullerin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stihdam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Hakk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netmelikte, mezkur Kanun ve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netmelik kapsam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girenlerin istihdam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hususlar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zenlenmi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zenlemelerden yararlanabileceklerin kamu kurumlar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yerle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lemleri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İç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leri Bakanl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nca ger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tirilmekte olup, bu haktan yararlanmak isteyenlerin, ikamet ettikleri veya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ehitlik ya da malull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 olay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meydana geldi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yerin Valilik veya Kaymakaml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gerekmektedir.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 Memurluktan 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ekilenlerin Yeniden Devlet Memurlu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nmalar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Daha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nce 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Kanununa tabi memur olarak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olup da iki defadan fazla olmamak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zere kendi istekleriyle memuriyetten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ekilen veya bu Kanun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lanlardan,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Kanunun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92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maddesi uyar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nca yeniden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nmek isteyenlerin, 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Kanunun 97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maddesinde belirtilen bekleme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relerini doldurmu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halinde, atanmak istedikleri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na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gerekmektedir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proofErr w:type="gramEnd"/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 durumda olanlar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n, 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Kanununa tabi memur olarak istihdamlar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durumlar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uygun bo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kadro bulunmas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hizmetlerine ihtiya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duyulmas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halinde,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vuracaklar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takdirinde bulunmaktad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 Emeklilerin Yeniden Devlet Memurlu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nmalar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Kanununun 93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maddesinde; "T.C. Emekli Sand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emekli olanlardan (emeklilikle ilgili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revlere yeniden atanamayacaklar hari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yaz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nitelikleri ta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makta bulunanlar Kanunun 92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maddesi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kurumlarda bo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kadro bulunmak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yla yeniden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nabilirler."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yer almaktad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5335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 30 uncu maddesi ile de herhangi bir sosyal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venlik kurumundan emeklilik veya ya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 ayl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istihdamlar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zenlemeler getirilmi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5434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rkiye Cumhuriyeti Emekli Sand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adi malull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 ve vazife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malull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üğü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n, 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Kanunun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lga 98 inci maddesine uygun olarak yeniden memur kadrolar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atanmalar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bulunmaktad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yer verilen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evesinde, yeniden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nmek isteyen emeklilerin, atanmak istedikleri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gerekmektedir.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7. Ortak A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klamalar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 Tebli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 belirtilen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ekillerde 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Kanununa tabi memur kadrolar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na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olanlar, bu Kanunun 48 inci maddesinde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genel ve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zel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artlar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 zorundad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rlar.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klamalardan da anla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zere; Devlet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mla ilgili olarak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n, ki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ilerin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do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rudan atanmalar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lama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eklinde bir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revinin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bulunmamas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ktan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lacak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kadro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 gerekli olan izin, onay gibi atama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prosed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rlerinin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ilgili kurum veya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larca yerine getirilecek olmas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sebebiyle bu Tebli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 belirtilen hallerde Devlet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una atanmak isteyen ki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ilerin, herhangi bir kamu kurum veya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una ait memur kadrolar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ktan atama izni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veya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amac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yla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rudan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yaz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veya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vuruda bulunmalar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bir hak ve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sonu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urmayaca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bu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ndeki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vurular dikkate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nmayacakt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II. DEVLET PERSONEL BA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KANLI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 E-UYGULAMA VER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G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LER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 GER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EKLE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LMES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revleri Hakk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Kanun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nde Kararnamenin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2/11/2011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tarihli ve 28103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kerrer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mlanan 662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 Kararname ile de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ik 23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maddesinde;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“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k,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 alan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giren konularda gerekli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üğü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bilgi ve dok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istemeye yetkili,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 da bu bilgi ve dok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vermekle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atama, yer de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tirme,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revde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kselme, unvan de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ikli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gibi her 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personel hareketlerini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belirleyece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usul ve esaslar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evesinde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 bildirmek zorundad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”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 yer verilmi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 gere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ince,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internet adresinde (www.dpb.gov.tr) DPB e-Uygulama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alt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olu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turulan uygulamalara ili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kin veri giri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lemlerinin ger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tirilmesi hususunda kamu kurum ve kurulu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nca gereken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 ve hassasiyet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sterilecek ve ihtiya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duyuldu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unda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ile koordineli hareket edilecektir.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Yukar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daki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lemleri yapmak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zere, bug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 kadar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Web Uygulamalar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Sorumlusu belirlememi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kurumlar bu sorumluyu en 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rede belirleyerek 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tr-TR"/>
              </w:rPr>
              <w:t>http://euygulama.dpb.gov.tr/DPB_yetki/DPB_ Kullanici_Basvuru.aspx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internet adresindeki bilgi alanlar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doldurmak suretiyle Devlet Personel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bildirecektir.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III. HAKLARINDA BAZI SU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LARDAN CEZA SORU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TURMASI YAPILAN VE/VEYA BU SU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LARDAN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MAHKUM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OLAN DEVLET MEMURLARI HAKKINDA D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 H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MLER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 UYGULANMASI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Kanununun 48 inci maddesinin birinci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(A) bendinin (5) numaral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alt bendinde;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“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rk Ceza Kanununun 53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maddesinde belirtilen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reler ge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olsa bile; kasten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lenen bir 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tan dolay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bir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 veya daha fazla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reyle hapis cezas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ya da affa 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olsa bile devletin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venli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ine 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lar, Anayasal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zene ve bu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zenin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leyi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ine 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lar, zimmet, irtik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â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p, 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vet,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k, doland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k, sahtecilik,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veni 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 kullanma, hileli iflas, ihaleye fesat 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rma, edimin ifas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fesat kar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rma, 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tan kaynaklanan malvarl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de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erlerini aklama veya ka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 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 mahk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û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 olmamak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”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 yer verilmi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98 inci maddesinin birinci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(b) bendinde ise Devlet memurlar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nma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artlar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ndan herhangi birini 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sonradan anla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veya memurluklar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bu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artlardan herhangi birini kaybetmesi halinde memuriyetlerinin sona erece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ifade edilmi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tir.</w:t>
            </w:r>
            <w:proofErr w:type="gramEnd"/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 125 inci maddesinin birinci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(E) bendinin (g) alt bendinde memurluk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ile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mayacak nitelik ve derecede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 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zart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utan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verici hareketlerde bulunanlara Devlet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undan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karma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cezas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verilece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 alt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131 inci maddesinde de, 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olaydan dolay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memur hakk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ceza mahkemesinde kovu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turmaya ba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n, disiplin kovu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geciktiremeyece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memurun 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rk Ceza Kanununa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re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mahkum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veya olmamas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hallerinin, ayr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 disiplin cezas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uygulanmas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na engel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olamayaca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yer verilmi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Kamuda yolsuzlukla etkin bir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ekilde 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cadele edilmesi ve saydaml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ığı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art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Anayasada ifadesini bulan demokratik toplum 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zenini sa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laman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ve hukuk devleti ilkesini hayata ge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irmenin vazge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ilmez unsurlar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ndand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evede, 657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 98 inci maddesinin birinci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(b) bendi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 sakl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kalmak kayd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yla, 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Kanunun 48 inci maddesinin birinci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(A) bendinin (5) numaral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alt bendinde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 sebebiyle haklar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ceza soru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veya kovu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lan ve/veya bu 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lardan </w:t>
            </w: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mahkum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olan memurlar hakk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nda, ayn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 Kanunun 127 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nci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maddesinde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len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reler dikkate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narak disiplin h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mlerine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de 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lem yap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ve 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 konusu su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ledikleri tespit edilenler hakk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nda mezkur Kanunun 125 inci maddesinin birinci f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 (E) bendinin (g) alt bendine g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 Devlet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undan 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çı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karma cezas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uygulanmas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gerekmekte olup, bu do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rultuda uygulama yapmayan kurum amirlerinin disiplin hukuku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ö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nden sorumluluklar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sakl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IV. Y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KTEN KALDIRILAN MEVZUAT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28/7/2009</w:t>
            </w:r>
            <w:proofErr w:type="gram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tarihli ve 27302 say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Resm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î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Gazete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’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</w:t>
            </w:r>
            <w:proofErr w:type="spellEnd"/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mlanan Kamu Personeli Genel Tebli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 (Devlet Memurlu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una Al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nma) (Seri No: 1) y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rl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ü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kten kald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ı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r.</w:t>
            </w:r>
          </w:p>
          <w:p w:rsidR="00AC2D3C" w:rsidRPr="00AC2D3C" w:rsidRDefault="00AC2D3C" w:rsidP="00AC2D3C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Tebli</w:t>
            </w:r>
            <w:r w:rsidRPr="00AC2D3C">
              <w:rPr>
                <w:rFonts w:ascii="Times" w:eastAsia="Times New Roman" w:hAnsi="Times" w:cs="Times"/>
                <w:color w:val="000000"/>
                <w:sz w:val="18"/>
                <w:szCs w:val="18"/>
                <w:lang w:eastAsia="tr-TR"/>
              </w:rPr>
              <w:t>ğ</w:t>
            </w:r>
            <w:r w:rsidRPr="00AC2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olunur.</w:t>
            </w:r>
          </w:p>
          <w:p w:rsidR="00AC2D3C" w:rsidRPr="00AC2D3C" w:rsidRDefault="00AC2D3C" w:rsidP="00AC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24F2" w:rsidRDefault="00C124F2">
      <w:bookmarkStart w:id="0" w:name="_GoBack"/>
      <w:bookmarkEnd w:id="0"/>
    </w:p>
    <w:sectPr w:rsidR="00C12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C"/>
    <w:rsid w:val="000147B7"/>
    <w:rsid w:val="00080F18"/>
    <w:rsid w:val="001946E0"/>
    <w:rsid w:val="00195A2B"/>
    <w:rsid w:val="00241DD3"/>
    <w:rsid w:val="002B607F"/>
    <w:rsid w:val="00305463"/>
    <w:rsid w:val="00330BEE"/>
    <w:rsid w:val="00365B4C"/>
    <w:rsid w:val="00404F2A"/>
    <w:rsid w:val="004B47E8"/>
    <w:rsid w:val="004E7D43"/>
    <w:rsid w:val="0050738A"/>
    <w:rsid w:val="00593335"/>
    <w:rsid w:val="005C595B"/>
    <w:rsid w:val="00601114"/>
    <w:rsid w:val="006B610C"/>
    <w:rsid w:val="00711281"/>
    <w:rsid w:val="00811300"/>
    <w:rsid w:val="008327EE"/>
    <w:rsid w:val="00915C5C"/>
    <w:rsid w:val="00967756"/>
    <w:rsid w:val="00A06D77"/>
    <w:rsid w:val="00A2509C"/>
    <w:rsid w:val="00AA7321"/>
    <w:rsid w:val="00AC2D3C"/>
    <w:rsid w:val="00AF0AF3"/>
    <w:rsid w:val="00B156B9"/>
    <w:rsid w:val="00C124F2"/>
    <w:rsid w:val="00CE1D82"/>
    <w:rsid w:val="00CE318A"/>
    <w:rsid w:val="00D5605D"/>
    <w:rsid w:val="00DF73A1"/>
    <w:rsid w:val="00E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8548-D928-4ACC-A458-B55CAB05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D3C"/>
  </w:style>
  <w:style w:type="paragraph" w:styleId="NormalWeb">
    <w:name w:val="Normal (Web)"/>
    <w:basedOn w:val="Normal"/>
    <w:uiPriority w:val="99"/>
    <w:semiHidden/>
    <w:unhideWhenUsed/>
    <w:rsid w:val="00AC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AC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AC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AC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Marmara University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Akoğlu</dc:creator>
  <cp:keywords/>
  <dc:description/>
  <cp:lastModifiedBy>Haldun Akoğlu</cp:lastModifiedBy>
  <cp:revision>1</cp:revision>
  <dcterms:created xsi:type="dcterms:W3CDTF">2013-06-26T18:44:00Z</dcterms:created>
  <dcterms:modified xsi:type="dcterms:W3CDTF">2013-06-26T18:45:00Z</dcterms:modified>
</cp:coreProperties>
</file>